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0CB08" w14:textId="5FF1FB1A" w:rsidR="00F76184" w:rsidRPr="00F76184" w:rsidRDefault="00450294" w:rsidP="007A5ADD">
      <w:pPr>
        <w:spacing w:line="240" w:lineRule="auto"/>
        <w:jc w:val="center"/>
        <w:rPr>
          <w:b/>
          <w:bCs/>
        </w:rPr>
      </w:pPr>
      <w:r>
        <w:rPr>
          <w:b/>
          <w:bCs/>
        </w:rPr>
        <w:t>PARECER FINAL INTEGRADO DA BANCA</w:t>
      </w:r>
    </w:p>
    <w:p w14:paraId="488204D7" w14:textId="2AB7481F" w:rsidR="00F76184" w:rsidRDefault="002E16D8" w:rsidP="007A5ADD">
      <w:pPr>
        <w:spacing w:line="240" w:lineRule="auto"/>
        <w:jc w:val="both"/>
        <w:rPr>
          <w:b/>
          <w:bCs/>
        </w:rPr>
      </w:pPr>
      <w:r>
        <w:rPr>
          <w:b/>
          <w:bCs/>
        </w:rPr>
        <w:t>O</w:t>
      </w:r>
      <w:r w:rsidR="00F76184">
        <w:rPr>
          <w:b/>
          <w:bCs/>
        </w:rPr>
        <w:t xml:space="preserve"> </w:t>
      </w:r>
      <w:r>
        <w:rPr>
          <w:b/>
          <w:bCs/>
        </w:rPr>
        <w:t>Parecer</w:t>
      </w:r>
      <w:r w:rsidR="00F76184" w:rsidRPr="00F76184">
        <w:rPr>
          <w:b/>
          <w:bCs/>
        </w:rPr>
        <w:t xml:space="preserve"> </w:t>
      </w:r>
      <w:r w:rsidR="00F76184">
        <w:rPr>
          <w:b/>
          <w:bCs/>
        </w:rPr>
        <w:t xml:space="preserve">deve ser </w:t>
      </w:r>
      <w:r w:rsidR="00F76184" w:rsidRPr="00F76184">
        <w:rPr>
          <w:b/>
          <w:bCs/>
        </w:rPr>
        <w:t>envia</w:t>
      </w:r>
      <w:r w:rsidR="00F76184">
        <w:rPr>
          <w:b/>
          <w:bCs/>
        </w:rPr>
        <w:t>do</w:t>
      </w:r>
      <w:r w:rsidR="00F76184" w:rsidRPr="00F76184">
        <w:rPr>
          <w:b/>
          <w:bCs/>
        </w:rPr>
        <w:t xml:space="preserve"> para o e-mail da Secretaria (</w:t>
      </w:r>
      <w:hyperlink r:id="rId7" w:history="1">
        <w:r w:rsidRPr="00973173">
          <w:rPr>
            <w:rStyle w:val="Hyperlink"/>
            <w:b/>
            <w:bCs/>
          </w:rPr>
          <w:t>ppgca.ufpa@gmail.com</w:t>
        </w:r>
      </w:hyperlink>
      <w:r w:rsidR="00F76184" w:rsidRPr="00F76184">
        <w:rPr>
          <w:b/>
          <w:bCs/>
        </w:rPr>
        <w:t>)</w:t>
      </w:r>
      <w:r>
        <w:rPr>
          <w:b/>
          <w:bCs/>
        </w:rPr>
        <w:t xml:space="preserve"> ou entregue assinado</w:t>
      </w:r>
      <w:r w:rsidR="00F76184" w:rsidRPr="00F76184">
        <w:rPr>
          <w:b/>
          <w:bCs/>
        </w:rPr>
        <w:t xml:space="preserve">. </w:t>
      </w:r>
    </w:p>
    <w:p w14:paraId="604D81DC" w14:textId="4D5ECA41" w:rsidR="00361232" w:rsidRPr="00F76184" w:rsidRDefault="00361232" w:rsidP="007A5ADD">
      <w:pPr>
        <w:spacing w:line="240" w:lineRule="auto"/>
        <w:rPr>
          <w:b/>
          <w:bCs/>
        </w:rPr>
      </w:pPr>
      <w:r w:rsidRPr="00F76184">
        <w:rPr>
          <w:b/>
          <w:bCs/>
        </w:rPr>
        <w:t xml:space="preserve">1) Categoria: </w:t>
      </w:r>
    </w:p>
    <w:p w14:paraId="1DDC7998" w14:textId="77777777" w:rsidR="00361232" w:rsidRPr="00F76184" w:rsidRDefault="00361232" w:rsidP="007A5ADD">
      <w:pPr>
        <w:spacing w:line="240" w:lineRule="auto"/>
        <w:rPr>
          <w:b/>
          <w:bCs/>
        </w:rPr>
        <w:sectPr w:rsidR="00361232" w:rsidRPr="00F76184" w:rsidSect="00361232">
          <w:headerReference w:type="default" r:id="rId8"/>
          <w:footerReference w:type="default" r:id="rId9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5F7897A5" w14:textId="3B811E51" w:rsidR="00361232" w:rsidRPr="00361232" w:rsidRDefault="00361232" w:rsidP="007A5ADD">
      <w:pPr>
        <w:spacing w:line="240" w:lineRule="auto"/>
      </w:pPr>
      <w:r>
        <w:sym w:font="Wingdings 2" w:char="F0A3"/>
      </w:r>
      <w:r>
        <w:t xml:space="preserve"> </w:t>
      </w:r>
      <w:r w:rsidRPr="00361232">
        <w:t>Qualificação de Mestrado</w:t>
      </w:r>
    </w:p>
    <w:p w14:paraId="305E706E" w14:textId="6CEC726A" w:rsidR="00361232" w:rsidRPr="00361232" w:rsidRDefault="00F76184" w:rsidP="007A5ADD">
      <w:pPr>
        <w:spacing w:line="240" w:lineRule="auto"/>
      </w:pPr>
      <w:r>
        <w:sym w:font="Wingdings 2" w:char="F0A3"/>
      </w:r>
      <w:r>
        <w:t xml:space="preserve"> </w:t>
      </w:r>
      <w:r w:rsidR="00361232" w:rsidRPr="00361232">
        <w:t>Qualificação Doutorado I</w:t>
      </w:r>
    </w:p>
    <w:p w14:paraId="320BFD7C" w14:textId="45EE431F" w:rsidR="00361232" w:rsidRPr="00361232" w:rsidRDefault="00F76184" w:rsidP="007A5ADD">
      <w:pPr>
        <w:spacing w:line="240" w:lineRule="auto"/>
      </w:pPr>
      <w:r>
        <w:sym w:font="Wingdings 2" w:char="F0A3"/>
      </w:r>
      <w:r>
        <w:t xml:space="preserve"> </w:t>
      </w:r>
      <w:r w:rsidR="00361232" w:rsidRPr="00361232">
        <w:t>Qualificação Doutorado II</w:t>
      </w:r>
    </w:p>
    <w:p w14:paraId="11084981" w14:textId="6091C46A" w:rsidR="00361232" w:rsidRPr="00361232" w:rsidRDefault="00F76184" w:rsidP="007A5ADD">
      <w:pPr>
        <w:spacing w:line="240" w:lineRule="auto"/>
      </w:pPr>
      <w:r>
        <w:sym w:font="Wingdings 2" w:char="F0A3"/>
      </w:r>
      <w:r>
        <w:t xml:space="preserve"> </w:t>
      </w:r>
      <w:r w:rsidR="00361232" w:rsidRPr="00361232">
        <w:t>Defesa de Mestrado</w:t>
      </w:r>
    </w:p>
    <w:p w14:paraId="4A288056" w14:textId="532913A3" w:rsidR="00361232" w:rsidRPr="00361232" w:rsidRDefault="00F76184" w:rsidP="007A5ADD">
      <w:pPr>
        <w:spacing w:line="240" w:lineRule="auto"/>
      </w:pPr>
      <w:r>
        <w:sym w:font="Wingdings 2" w:char="F0A3"/>
      </w:r>
      <w:r>
        <w:t xml:space="preserve"> </w:t>
      </w:r>
      <w:r w:rsidR="00361232" w:rsidRPr="00361232">
        <w:t>Defesa de Doutorado</w:t>
      </w:r>
    </w:p>
    <w:p w14:paraId="2E3179D0" w14:textId="77777777" w:rsidR="00361232" w:rsidRDefault="00361232" w:rsidP="007A5ADD">
      <w:pPr>
        <w:spacing w:line="240" w:lineRule="auto"/>
        <w:sectPr w:rsidR="00361232" w:rsidSect="00361232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14:paraId="76ED6296" w14:textId="1C2F42BC" w:rsidR="00361232" w:rsidRPr="00F76184" w:rsidRDefault="00361232" w:rsidP="007A5ADD">
      <w:pPr>
        <w:spacing w:line="240" w:lineRule="auto"/>
        <w:rPr>
          <w:b/>
          <w:bCs/>
        </w:rPr>
      </w:pPr>
      <w:r w:rsidRPr="00F76184">
        <w:rPr>
          <w:b/>
          <w:bCs/>
        </w:rPr>
        <w:t xml:space="preserve">2) Título do Trabalho: </w:t>
      </w:r>
    </w:p>
    <w:p w14:paraId="7739AC91" w14:textId="6D71468C" w:rsidR="00361232" w:rsidRPr="00F76184" w:rsidRDefault="00361232" w:rsidP="007A5ADD">
      <w:pPr>
        <w:spacing w:line="240" w:lineRule="auto"/>
        <w:rPr>
          <w:b/>
          <w:bCs/>
        </w:rPr>
      </w:pPr>
      <w:r w:rsidRPr="00F76184">
        <w:rPr>
          <w:b/>
          <w:bCs/>
        </w:rPr>
        <w:t xml:space="preserve">3)  Data </w:t>
      </w:r>
      <w:r w:rsidR="002E16D8">
        <w:rPr>
          <w:b/>
          <w:bCs/>
        </w:rPr>
        <w:t>da apresentação</w:t>
      </w:r>
      <w:r w:rsidRPr="00F76184">
        <w:rPr>
          <w:b/>
          <w:bCs/>
        </w:rPr>
        <w:t xml:space="preserve">:    </w:t>
      </w:r>
    </w:p>
    <w:p w14:paraId="23C2FADE" w14:textId="0E8F65B9" w:rsidR="00361232" w:rsidRPr="00F76184" w:rsidRDefault="00361232" w:rsidP="007A5ADD">
      <w:pPr>
        <w:spacing w:line="240" w:lineRule="auto"/>
        <w:rPr>
          <w:b/>
          <w:bCs/>
        </w:rPr>
      </w:pPr>
      <w:r w:rsidRPr="00F76184">
        <w:rPr>
          <w:b/>
          <w:bCs/>
        </w:rPr>
        <w:t xml:space="preserve">4) Local: </w:t>
      </w:r>
    </w:p>
    <w:p w14:paraId="739D0569" w14:textId="77777777" w:rsidR="00F76184" w:rsidRDefault="00F76184" w:rsidP="007A5ADD">
      <w:pPr>
        <w:spacing w:line="240" w:lineRule="auto"/>
        <w:sectPr w:rsidR="00F76184" w:rsidSect="00361232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0A1EE002" w14:textId="1F6806F0" w:rsidR="00361232" w:rsidRPr="001D6BEF" w:rsidRDefault="00F76184" w:rsidP="007A5ADD">
      <w:pPr>
        <w:spacing w:line="240" w:lineRule="auto"/>
      </w:pPr>
      <w:r>
        <w:sym w:font="Wingdings 2" w:char="F0A3"/>
      </w:r>
      <w:r w:rsidRPr="001D6BEF">
        <w:t xml:space="preserve"> </w:t>
      </w:r>
      <w:r w:rsidR="00361232" w:rsidRPr="001D6BEF">
        <w:t>On-line integral</w:t>
      </w:r>
    </w:p>
    <w:p w14:paraId="5D845988" w14:textId="24C5FC73" w:rsidR="00361232" w:rsidRPr="001D6BEF" w:rsidRDefault="00F76184" w:rsidP="007A5ADD">
      <w:pPr>
        <w:spacing w:line="240" w:lineRule="auto"/>
      </w:pPr>
      <w:r>
        <w:sym w:font="Wingdings 2" w:char="F0A3"/>
      </w:r>
      <w:r w:rsidRPr="001D6BEF">
        <w:t xml:space="preserve"> </w:t>
      </w:r>
      <w:r w:rsidR="00361232" w:rsidRPr="001D6BEF">
        <w:t>Híbrido (on-line e presencial)</w:t>
      </w:r>
    </w:p>
    <w:p w14:paraId="4A87AB3D" w14:textId="760331DE" w:rsidR="00361232" w:rsidRPr="00361232" w:rsidRDefault="00F76184" w:rsidP="007A5ADD">
      <w:pPr>
        <w:spacing w:line="240" w:lineRule="auto"/>
      </w:pPr>
      <w:r>
        <w:sym w:font="Wingdings 2" w:char="F0A3"/>
      </w:r>
      <w:r>
        <w:t xml:space="preserve"> </w:t>
      </w:r>
      <w:r w:rsidR="00361232" w:rsidRPr="00361232">
        <w:t>Presencial (a definir o local)</w:t>
      </w:r>
    </w:p>
    <w:p w14:paraId="69E57F68" w14:textId="77777777" w:rsidR="00F76184" w:rsidRDefault="00F76184" w:rsidP="007A5ADD">
      <w:pPr>
        <w:spacing w:line="240" w:lineRule="auto"/>
        <w:sectPr w:rsidR="00F76184" w:rsidSect="002E16D8">
          <w:type w:val="continuous"/>
          <w:pgSz w:w="11906" w:h="16838"/>
          <w:pgMar w:top="1134" w:right="1134" w:bottom="1134" w:left="1134" w:header="709" w:footer="709" w:gutter="0"/>
          <w:cols w:num="3" w:space="708"/>
          <w:docGrid w:linePitch="360"/>
        </w:sectPr>
      </w:pPr>
    </w:p>
    <w:p w14:paraId="0D38B0F1" w14:textId="77777777" w:rsidR="00361232" w:rsidRPr="00F76184" w:rsidRDefault="00361232" w:rsidP="007A5ADD">
      <w:pPr>
        <w:spacing w:line="240" w:lineRule="auto"/>
        <w:rPr>
          <w:b/>
          <w:bCs/>
        </w:rPr>
      </w:pPr>
      <w:r w:rsidRPr="00F76184">
        <w:rPr>
          <w:b/>
          <w:bCs/>
        </w:rPr>
        <w:t xml:space="preserve">5) Discente: </w:t>
      </w:r>
    </w:p>
    <w:p w14:paraId="390D5E09" w14:textId="0914FC54" w:rsidR="00361232" w:rsidRPr="00F76184" w:rsidRDefault="00361232" w:rsidP="007A5ADD">
      <w:pPr>
        <w:spacing w:line="240" w:lineRule="auto"/>
        <w:rPr>
          <w:b/>
          <w:bCs/>
        </w:rPr>
      </w:pPr>
      <w:r w:rsidRPr="00F76184">
        <w:rPr>
          <w:b/>
          <w:bCs/>
        </w:rPr>
        <w:t xml:space="preserve">6) Orientação principal: </w:t>
      </w:r>
    </w:p>
    <w:p w14:paraId="5817A8AD" w14:textId="25D1C65C" w:rsidR="00361232" w:rsidRPr="00F76184" w:rsidRDefault="00361232" w:rsidP="007A5ADD">
      <w:pPr>
        <w:spacing w:line="240" w:lineRule="auto"/>
        <w:rPr>
          <w:b/>
          <w:bCs/>
        </w:rPr>
      </w:pPr>
      <w:r w:rsidRPr="00F76184">
        <w:rPr>
          <w:b/>
          <w:bCs/>
        </w:rPr>
        <w:t xml:space="preserve">7) Coorientação: </w:t>
      </w:r>
    </w:p>
    <w:p w14:paraId="3675027E" w14:textId="0FB62003" w:rsidR="002E16D8" w:rsidRDefault="00361232" w:rsidP="002E16D8">
      <w:pPr>
        <w:spacing w:line="240" w:lineRule="auto"/>
        <w:rPr>
          <w:b/>
          <w:bCs/>
        </w:rPr>
      </w:pPr>
      <w:r w:rsidRPr="00F76184">
        <w:rPr>
          <w:b/>
          <w:bCs/>
        </w:rPr>
        <w:t xml:space="preserve">8) </w:t>
      </w:r>
      <w:r w:rsidR="002E16D8">
        <w:rPr>
          <w:b/>
          <w:bCs/>
        </w:rPr>
        <w:t xml:space="preserve">Membros da </w:t>
      </w:r>
      <w:r w:rsidRPr="00F76184">
        <w:rPr>
          <w:b/>
          <w:bCs/>
        </w:rPr>
        <w:t>Banca</w:t>
      </w:r>
      <w:r w:rsidR="002E16D8">
        <w:rPr>
          <w:b/>
          <w:bCs/>
        </w:rPr>
        <w:t>:</w:t>
      </w:r>
    </w:p>
    <w:p w14:paraId="0C46B035" w14:textId="29990DEF" w:rsidR="002E16D8" w:rsidRDefault="002E16D8" w:rsidP="002E16D8">
      <w:pPr>
        <w:spacing w:line="240" w:lineRule="auto"/>
        <w:rPr>
          <w:b/>
          <w:bCs/>
        </w:rPr>
      </w:pPr>
      <w:r>
        <w:rPr>
          <w:b/>
          <w:bCs/>
        </w:rPr>
        <w:t>9) Decisão da Banca:</w:t>
      </w:r>
    </w:p>
    <w:p w14:paraId="018CDA29" w14:textId="77777777" w:rsidR="002E16D8" w:rsidRDefault="002E16D8" w:rsidP="002E16D8">
      <w:pPr>
        <w:spacing w:line="240" w:lineRule="auto"/>
        <w:sectPr w:rsidR="002E16D8" w:rsidSect="00361232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0058482E" w14:textId="281E215E" w:rsidR="002E16D8" w:rsidRPr="002E16D8" w:rsidRDefault="002E16D8" w:rsidP="002E16D8">
      <w:pPr>
        <w:spacing w:line="240" w:lineRule="auto"/>
      </w:pPr>
      <w:r>
        <w:sym w:font="Wingdings 2" w:char="F0A3"/>
      </w:r>
      <w:r w:rsidRPr="002E16D8">
        <w:t xml:space="preserve"> Aprovado</w:t>
      </w:r>
    </w:p>
    <w:p w14:paraId="04C79CC7" w14:textId="385E7809" w:rsidR="002E16D8" w:rsidRDefault="002E16D8" w:rsidP="002E16D8">
      <w:pPr>
        <w:spacing w:line="240" w:lineRule="auto"/>
      </w:pPr>
      <w:r>
        <w:sym w:font="Wingdings 2" w:char="F0A3"/>
      </w:r>
      <w:r>
        <w:t xml:space="preserve"> Aprovado com </w:t>
      </w:r>
      <w:r w:rsidRPr="002E16D8">
        <w:rPr>
          <w:i/>
          <w:iCs/>
        </w:rPr>
        <w:t xml:space="preserve">Com Distinção </w:t>
      </w:r>
      <w:r w:rsidRPr="002E16D8">
        <w:t>(</w:t>
      </w:r>
      <w:r w:rsidRPr="002E16D8">
        <w:rPr>
          <w:i/>
          <w:iCs/>
        </w:rPr>
        <w:t>Cum Laude</w:t>
      </w:r>
      <w:r w:rsidRPr="002E16D8">
        <w:t>)</w:t>
      </w:r>
    </w:p>
    <w:p w14:paraId="5A54A1BF" w14:textId="77777777" w:rsidR="002E16D8" w:rsidRPr="002E16D8" w:rsidRDefault="002E16D8" w:rsidP="002E16D8">
      <w:pPr>
        <w:spacing w:line="240" w:lineRule="auto"/>
      </w:pPr>
      <w:r>
        <w:sym w:font="Wingdings 2" w:char="F0A3"/>
      </w:r>
      <w:r w:rsidRPr="002E16D8">
        <w:t xml:space="preserve"> Reprovado</w:t>
      </w:r>
    </w:p>
    <w:p w14:paraId="1399FBFD" w14:textId="77777777" w:rsidR="002E16D8" w:rsidRDefault="002E16D8" w:rsidP="002E16D8">
      <w:pPr>
        <w:spacing w:line="240" w:lineRule="auto"/>
        <w:rPr>
          <w:b/>
          <w:bCs/>
        </w:rPr>
        <w:sectPr w:rsidR="002E16D8" w:rsidSect="002E16D8">
          <w:type w:val="continuous"/>
          <w:pgSz w:w="11906" w:h="16838"/>
          <w:pgMar w:top="1134" w:right="1134" w:bottom="1134" w:left="1134" w:header="709" w:footer="709" w:gutter="0"/>
          <w:cols w:num="3" w:space="708"/>
          <w:docGrid w:linePitch="360"/>
        </w:sectPr>
      </w:pPr>
    </w:p>
    <w:p w14:paraId="110079FD" w14:textId="3C5E1D0A" w:rsidR="002E16D8" w:rsidRPr="002E16D8" w:rsidRDefault="002E16D8" w:rsidP="002E16D8">
      <w:pPr>
        <w:spacing w:line="240" w:lineRule="auto"/>
        <w:rPr>
          <w:b/>
          <w:bCs/>
        </w:rPr>
      </w:pPr>
      <w:r w:rsidRPr="002E16D8">
        <w:rPr>
          <w:b/>
          <w:bCs/>
        </w:rPr>
        <w:t>10) Observações da banca:</w:t>
      </w:r>
    </w:p>
    <w:p w14:paraId="76EC75BD" w14:textId="77777777" w:rsidR="002E16D8" w:rsidRDefault="002E16D8" w:rsidP="002E16D8">
      <w:pPr>
        <w:spacing w:line="240" w:lineRule="auto"/>
        <w:rPr>
          <w:b/>
          <w:bCs/>
        </w:rPr>
      </w:pPr>
    </w:p>
    <w:p w14:paraId="4E74F061" w14:textId="5E4EF6F3" w:rsidR="00450294" w:rsidRDefault="00450294" w:rsidP="002E16D8">
      <w:pPr>
        <w:spacing w:line="240" w:lineRule="auto"/>
        <w:rPr>
          <w:b/>
          <w:bCs/>
        </w:rPr>
      </w:pPr>
      <w:r>
        <w:rPr>
          <w:b/>
          <w:bCs/>
        </w:rPr>
        <w:t xml:space="preserve">Assinatura </w:t>
      </w:r>
      <w:r w:rsidR="001D6BEF">
        <w:rPr>
          <w:b/>
          <w:bCs/>
        </w:rPr>
        <w:t>do presidente da banca</w:t>
      </w:r>
      <w:r>
        <w:rPr>
          <w:b/>
          <w:bCs/>
        </w:rPr>
        <w:t xml:space="preserve"> (não é obrigatório a assinatura .gov):</w:t>
      </w:r>
    </w:p>
    <w:p w14:paraId="56630E1B" w14:textId="77777777" w:rsidR="002E16D8" w:rsidRDefault="002E16D8" w:rsidP="002E16D8">
      <w:pPr>
        <w:spacing w:line="240" w:lineRule="auto"/>
        <w:rPr>
          <w:b/>
          <w:bCs/>
        </w:rPr>
      </w:pPr>
    </w:p>
    <w:p w14:paraId="5AA1F29F" w14:textId="77777777" w:rsidR="002E16D8" w:rsidRDefault="002E16D8" w:rsidP="002E16D8">
      <w:pPr>
        <w:spacing w:line="240" w:lineRule="auto"/>
        <w:rPr>
          <w:b/>
          <w:bCs/>
        </w:rPr>
      </w:pPr>
    </w:p>
    <w:p w14:paraId="30549C5A" w14:textId="77777777" w:rsidR="002E16D8" w:rsidRDefault="002E16D8" w:rsidP="002E16D8">
      <w:pPr>
        <w:spacing w:line="240" w:lineRule="auto"/>
        <w:rPr>
          <w:b/>
          <w:bCs/>
        </w:rPr>
      </w:pPr>
    </w:p>
    <w:p w14:paraId="37C3DDBB" w14:textId="77777777" w:rsidR="002E16D8" w:rsidRDefault="002E16D8" w:rsidP="002E16D8">
      <w:pPr>
        <w:spacing w:line="240" w:lineRule="auto"/>
        <w:rPr>
          <w:b/>
          <w:bCs/>
        </w:rPr>
      </w:pPr>
    </w:p>
    <w:p w14:paraId="4D20C75B" w14:textId="77777777" w:rsidR="002E16D8" w:rsidRDefault="002E16D8" w:rsidP="002E16D8">
      <w:pPr>
        <w:spacing w:line="240" w:lineRule="auto"/>
        <w:rPr>
          <w:b/>
          <w:bCs/>
        </w:rPr>
      </w:pPr>
    </w:p>
    <w:p w14:paraId="1D05D26B" w14:textId="77777777" w:rsidR="002E16D8" w:rsidRDefault="002E16D8" w:rsidP="002E16D8">
      <w:pPr>
        <w:spacing w:line="240" w:lineRule="auto"/>
        <w:rPr>
          <w:b/>
          <w:bCs/>
        </w:rPr>
      </w:pPr>
    </w:p>
    <w:p w14:paraId="7ED735ED" w14:textId="77777777" w:rsidR="002E16D8" w:rsidRPr="00361232" w:rsidRDefault="002E16D8" w:rsidP="002E16D8">
      <w:pPr>
        <w:spacing w:line="240" w:lineRule="auto"/>
      </w:pPr>
    </w:p>
    <w:p w14:paraId="2A3FDA92" w14:textId="2DAC6BD6" w:rsidR="00361232" w:rsidRDefault="00361232" w:rsidP="007A5ADD">
      <w:pPr>
        <w:spacing w:line="240" w:lineRule="auto"/>
      </w:pPr>
    </w:p>
    <w:p w14:paraId="1552E56A" w14:textId="77777777" w:rsidR="002E16D8" w:rsidRPr="00361232" w:rsidRDefault="002E16D8" w:rsidP="007A5ADD">
      <w:pPr>
        <w:spacing w:line="240" w:lineRule="auto"/>
      </w:pPr>
    </w:p>
    <w:sectPr w:rsidR="002E16D8" w:rsidRPr="00361232" w:rsidSect="00361232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FC727" w14:textId="77777777" w:rsidR="00DC4D0F" w:rsidRDefault="00DC4D0F" w:rsidP="00361232">
      <w:pPr>
        <w:spacing w:after="0" w:line="240" w:lineRule="auto"/>
      </w:pPr>
      <w:r>
        <w:separator/>
      </w:r>
    </w:p>
  </w:endnote>
  <w:endnote w:type="continuationSeparator" w:id="0">
    <w:p w14:paraId="46FBC520" w14:textId="77777777" w:rsidR="00DC4D0F" w:rsidRDefault="00DC4D0F" w:rsidP="00361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8702252"/>
      <w:docPartObj>
        <w:docPartGallery w:val="Page Numbers (Bottom of Page)"/>
        <w:docPartUnique/>
      </w:docPartObj>
    </w:sdtPr>
    <w:sdtEndPr/>
    <w:sdtContent>
      <w:p w14:paraId="31DE54CB" w14:textId="5A0FBACE" w:rsidR="007A4BBC" w:rsidRDefault="007A4BB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2C9EF8" w14:textId="77777777" w:rsidR="007A4BBC" w:rsidRDefault="007A4BB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4BBA0" w14:textId="77777777" w:rsidR="00DC4D0F" w:rsidRDefault="00DC4D0F" w:rsidP="00361232">
      <w:pPr>
        <w:spacing w:after="0" w:line="240" w:lineRule="auto"/>
      </w:pPr>
      <w:r>
        <w:separator/>
      </w:r>
    </w:p>
  </w:footnote>
  <w:footnote w:type="continuationSeparator" w:id="0">
    <w:p w14:paraId="45B2158A" w14:textId="77777777" w:rsidR="00DC4D0F" w:rsidRDefault="00DC4D0F" w:rsidP="00361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4808C" w14:textId="0EB00F14" w:rsidR="00361232" w:rsidRDefault="00361232" w:rsidP="007A5ADD">
    <w:pPr>
      <w:pStyle w:val="Cabealho"/>
      <w:jc w:val="center"/>
    </w:pPr>
    <w:r>
      <w:rPr>
        <w:noProof/>
      </w:rPr>
      <w:drawing>
        <wp:inline distT="0" distB="0" distL="0" distR="0" wp14:anchorId="06193007" wp14:editId="7DFF7BDF">
          <wp:extent cx="4514850" cy="1178729"/>
          <wp:effectExtent l="0" t="0" r="0" b="2540"/>
          <wp:docPr id="181666536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6665363" name="Imagem 18166653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2468" cy="118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F66F47" w14:textId="77777777" w:rsidR="00361232" w:rsidRPr="007A5ADD" w:rsidRDefault="00361232">
    <w:pPr>
      <w:pStyle w:val="Cabealho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232"/>
    <w:rsid w:val="001D6BEF"/>
    <w:rsid w:val="00223F89"/>
    <w:rsid w:val="002E16D8"/>
    <w:rsid w:val="003161B6"/>
    <w:rsid w:val="00361232"/>
    <w:rsid w:val="00450294"/>
    <w:rsid w:val="004A0B26"/>
    <w:rsid w:val="006447E0"/>
    <w:rsid w:val="007A4BBC"/>
    <w:rsid w:val="007A5ADD"/>
    <w:rsid w:val="00DC4D0F"/>
    <w:rsid w:val="00E26034"/>
    <w:rsid w:val="00F7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132F1"/>
  <w15:chartTrackingRefBased/>
  <w15:docId w15:val="{79EDF538-6EFB-49FF-8E4D-DF2A314D7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ADD"/>
    <w:rPr>
      <w:rFonts w:ascii="Arial" w:hAnsi="Arial"/>
      <w:sz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3612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612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612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612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612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612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612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612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612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612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3612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612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6123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123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6123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6123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6123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6123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612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612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612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612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612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6123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6123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6123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612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6123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61232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612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1232"/>
  </w:style>
  <w:style w:type="paragraph" w:styleId="Rodap">
    <w:name w:val="footer"/>
    <w:basedOn w:val="Normal"/>
    <w:link w:val="RodapChar"/>
    <w:uiPriority w:val="99"/>
    <w:unhideWhenUsed/>
    <w:rsid w:val="003612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1232"/>
  </w:style>
  <w:style w:type="character" w:styleId="Hyperlink">
    <w:name w:val="Hyperlink"/>
    <w:basedOn w:val="Fontepargpadro"/>
    <w:uiPriority w:val="99"/>
    <w:unhideWhenUsed/>
    <w:rsid w:val="002E16D8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E16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5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8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24016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449418">
                  <w:marLeft w:val="0"/>
                  <w:marRight w:val="0"/>
                  <w:marTop w:val="0"/>
                  <w:marBottom w:val="0"/>
                  <w:divBdr>
                    <w:top w:val="single" w:sz="12" w:space="0" w:color="5F6368"/>
                    <w:left w:val="single" w:sz="12" w:space="0" w:color="5F6368"/>
                    <w:bottom w:val="single" w:sz="12" w:space="0" w:color="5F6368"/>
                    <w:right w:val="single" w:sz="12" w:space="0" w:color="5F6368"/>
                  </w:divBdr>
                </w:div>
              </w:divsChild>
            </w:div>
            <w:div w:id="156575266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83046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5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1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79449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759728">
                  <w:marLeft w:val="0"/>
                  <w:marRight w:val="0"/>
                  <w:marTop w:val="0"/>
                  <w:marBottom w:val="0"/>
                  <w:divBdr>
                    <w:top w:val="single" w:sz="12" w:space="0" w:color="5F6368"/>
                    <w:left w:val="single" w:sz="12" w:space="0" w:color="5F6368"/>
                    <w:bottom w:val="single" w:sz="12" w:space="0" w:color="5F6368"/>
                    <w:right w:val="single" w:sz="12" w:space="0" w:color="5F6368"/>
                  </w:divBdr>
                </w:div>
              </w:divsChild>
            </w:div>
            <w:div w:id="76646593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09587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pgca.ufp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0CA8A-091B-460B-8AB0-5AB451E0B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Onix</dc:creator>
  <cp:keywords/>
  <dc:description/>
  <cp:lastModifiedBy>GURUPI</cp:lastModifiedBy>
  <cp:revision>4</cp:revision>
  <dcterms:created xsi:type="dcterms:W3CDTF">2025-07-19T02:15:00Z</dcterms:created>
  <dcterms:modified xsi:type="dcterms:W3CDTF">2026-03-27T15:35:00Z</dcterms:modified>
</cp:coreProperties>
</file>